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57" w:rsidRPr="00484557" w:rsidRDefault="00484557" w:rsidP="001A1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  <w:r w:rsidR="001A1C17">
        <w:rPr>
          <w:rFonts w:ascii="Times New Roman" w:hAnsi="Times New Roman" w:cs="Times New Roman"/>
          <w:sz w:val="24"/>
          <w:szCs w:val="24"/>
        </w:rPr>
        <w:tab/>
      </w:r>
    </w:p>
    <w:p w:rsidR="00565522" w:rsidRDefault="00484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ТИРЕКС</w:t>
      </w:r>
    </w:p>
    <w:p w:rsidR="00AC2492" w:rsidRDefault="00484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Игрушка с</w:t>
      </w:r>
      <w:r w:rsidR="00AC2492">
        <w:rPr>
          <w:rFonts w:ascii="Times New Roman" w:hAnsi="Times New Roman" w:cs="Times New Roman"/>
          <w:sz w:val="24"/>
          <w:szCs w:val="24"/>
        </w:rPr>
        <w:t xml:space="preserve"> инфракрасным ди</w:t>
      </w:r>
      <w:r>
        <w:rPr>
          <w:rFonts w:ascii="Times New Roman" w:hAnsi="Times New Roman" w:cs="Times New Roman"/>
          <w:sz w:val="24"/>
          <w:szCs w:val="24"/>
        </w:rPr>
        <w:t>станционным пультом управления</w:t>
      </w:r>
    </w:p>
    <w:p w:rsidR="00AC2492" w:rsidRDefault="00AC2492" w:rsidP="00AC2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="00484557">
        <w:rPr>
          <w:rFonts w:ascii="Times New Roman" w:hAnsi="Times New Roman" w:cs="Times New Roman"/>
          <w:sz w:val="24"/>
          <w:szCs w:val="24"/>
        </w:rPr>
        <w:t>игрушек, изображающих</w:t>
      </w:r>
      <w:r>
        <w:rPr>
          <w:rFonts w:ascii="Times New Roman" w:hAnsi="Times New Roman" w:cs="Times New Roman"/>
          <w:sz w:val="24"/>
          <w:szCs w:val="24"/>
        </w:rPr>
        <w:t xml:space="preserve"> животных.</w:t>
      </w:r>
    </w:p>
    <w:p w:rsidR="007B1CD0" w:rsidRPr="005A579B" w:rsidRDefault="00AC2492" w:rsidP="007B1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Универсальное управление игрушкой со звуковыми и световыми эффектами. </w:t>
      </w:r>
    </w:p>
    <w:p w:rsidR="002915D3" w:rsidRDefault="007B1CD0" w:rsidP="00AC2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ФУНКЦИЙ</w:t>
      </w:r>
    </w:p>
    <w:p w:rsidR="007B1CD0" w:rsidRDefault="002915D3" w:rsidP="007B1C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1CD0">
        <w:rPr>
          <w:rFonts w:ascii="Times New Roman" w:hAnsi="Times New Roman" w:cs="Times New Roman"/>
          <w:sz w:val="24"/>
          <w:szCs w:val="24"/>
        </w:rPr>
        <w:t>При включении глаза</w:t>
      </w:r>
      <w:r w:rsidR="007B1CD0">
        <w:rPr>
          <w:rFonts w:ascii="Times New Roman" w:hAnsi="Times New Roman" w:cs="Times New Roman"/>
          <w:sz w:val="24"/>
          <w:szCs w:val="24"/>
        </w:rPr>
        <w:t xml:space="preserve"> динозавра</w:t>
      </w:r>
      <w:r w:rsidRPr="007B1CD0">
        <w:rPr>
          <w:rFonts w:ascii="Times New Roman" w:hAnsi="Times New Roman" w:cs="Times New Roman"/>
          <w:sz w:val="24"/>
          <w:szCs w:val="24"/>
        </w:rPr>
        <w:t xml:space="preserve"> загораются и светятся красным цветом. </w:t>
      </w:r>
    </w:p>
    <w:p w:rsidR="007B1CD0" w:rsidRDefault="007B1CD0" w:rsidP="007B1C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Игрушка осуществляет д</w:t>
      </w:r>
      <w:r w:rsidR="002915D3" w:rsidRPr="007B1CD0">
        <w:rPr>
          <w:rFonts w:ascii="Times New Roman" w:hAnsi="Times New Roman" w:cs="Times New Roman"/>
          <w:sz w:val="24"/>
          <w:szCs w:val="24"/>
        </w:rPr>
        <w:t>вижение впе</w:t>
      </w:r>
      <w:r>
        <w:rPr>
          <w:rFonts w:ascii="Times New Roman" w:hAnsi="Times New Roman" w:cs="Times New Roman"/>
          <w:sz w:val="24"/>
          <w:szCs w:val="24"/>
        </w:rPr>
        <w:t>ред (с остановкой)</w:t>
      </w:r>
      <w:r w:rsidR="002915D3" w:rsidRPr="007B1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CD0" w:rsidRDefault="007B1CD0" w:rsidP="007B1C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Пасть открывается и закрывается автоматически</w:t>
      </w:r>
      <w:r w:rsidR="002915D3" w:rsidRPr="007B1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CD0" w:rsidRDefault="002915D3" w:rsidP="007B1C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1CD0">
        <w:rPr>
          <w:rFonts w:ascii="Times New Roman" w:hAnsi="Times New Roman" w:cs="Times New Roman"/>
          <w:sz w:val="24"/>
          <w:szCs w:val="24"/>
        </w:rPr>
        <w:t>Реалистичные движения</w:t>
      </w:r>
      <w:r w:rsidR="00456568">
        <w:rPr>
          <w:rFonts w:ascii="Times New Roman" w:hAnsi="Times New Roman" w:cs="Times New Roman"/>
          <w:sz w:val="24"/>
          <w:szCs w:val="24"/>
        </w:rPr>
        <w:t xml:space="preserve"> и звуковые эффекты</w:t>
      </w:r>
      <w:r w:rsidRPr="007B1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F12" w:rsidRDefault="002915D3" w:rsidP="002915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1CD0">
        <w:rPr>
          <w:rFonts w:ascii="Times New Roman" w:hAnsi="Times New Roman" w:cs="Times New Roman"/>
          <w:sz w:val="24"/>
          <w:szCs w:val="24"/>
        </w:rPr>
        <w:t xml:space="preserve">При нажатии </w:t>
      </w:r>
      <w:r w:rsidR="001A1C17">
        <w:rPr>
          <w:rFonts w:ascii="Times New Roman" w:hAnsi="Times New Roman" w:cs="Times New Roman"/>
          <w:sz w:val="24"/>
          <w:szCs w:val="24"/>
        </w:rPr>
        <w:t xml:space="preserve">правой кнопки </w:t>
      </w:r>
      <w:r w:rsidRPr="007B1CD0">
        <w:rPr>
          <w:rFonts w:ascii="Times New Roman" w:hAnsi="Times New Roman" w:cs="Times New Roman"/>
          <w:sz w:val="24"/>
          <w:szCs w:val="24"/>
        </w:rPr>
        <w:t>на пульте вк</w:t>
      </w:r>
      <w:r w:rsidR="007B1CD0">
        <w:rPr>
          <w:rFonts w:ascii="Times New Roman" w:hAnsi="Times New Roman" w:cs="Times New Roman"/>
          <w:sz w:val="24"/>
          <w:szCs w:val="24"/>
        </w:rPr>
        <w:t>лючается функция автоматической демонстрации</w:t>
      </w:r>
      <w:r w:rsidRPr="007B1CD0">
        <w:rPr>
          <w:rFonts w:ascii="Times New Roman" w:hAnsi="Times New Roman" w:cs="Times New Roman"/>
          <w:sz w:val="24"/>
          <w:szCs w:val="24"/>
        </w:rPr>
        <w:t xml:space="preserve"> возможностей. </w:t>
      </w:r>
      <w:r w:rsidR="007B1CD0">
        <w:rPr>
          <w:rFonts w:ascii="Times New Roman" w:hAnsi="Times New Roman" w:cs="Times New Roman"/>
          <w:sz w:val="24"/>
          <w:szCs w:val="24"/>
        </w:rPr>
        <w:t>Функция отключается повторным нажатием</w:t>
      </w:r>
      <w:r w:rsidRPr="007B1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C17" w:rsidRDefault="001A1C17" w:rsidP="001A1C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ВНИМАНИЕ!</w:t>
      </w:r>
    </w:p>
    <w:p w:rsidR="001A1C17" w:rsidRDefault="001A1C17" w:rsidP="001A1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Игрушка предназначена для детей в возрасте от 8-ми лет. </w:t>
      </w:r>
    </w:p>
    <w:p w:rsidR="001A1C17" w:rsidRDefault="001A1C17" w:rsidP="002915D3">
      <w:pPr>
        <w:rPr>
          <w:rFonts w:ascii="Times New Roman" w:hAnsi="Times New Roman" w:cs="Times New Roman"/>
          <w:sz w:val="24"/>
          <w:szCs w:val="24"/>
        </w:rPr>
      </w:pPr>
    </w:p>
    <w:p w:rsidR="002915D3" w:rsidRDefault="00456568" w:rsidP="0029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</w:p>
    <w:p w:rsidR="00456568" w:rsidRDefault="00456568" w:rsidP="002915D3">
      <w:pPr>
        <w:rPr>
          <w:rFonts w:ascii="Times New Roman" w:hAnsi="Times New Roman" w:cs="Times New Roman"/>
          <w:sz w:val="24"/>
          <w:szCs w:val="24"/>
        </w:rPr>
      </w:pPr>
    </w:p>
    <w:p w:rsidR="002915D3" w:rsidRDefault="00CF31F5" w:rsidP="0029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2457" cy="176212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5" cy="17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915D3" w:rsidRDefault="002915D3" w:rsidP="00291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Гнездо зарядки. </w:t>
      </w:r>
    </w:p>
    <w:p w:rsidR="002915D3" w:rsidRDefault="002915D3" w:rsidP="00291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включения/выключения.</w:t>
      </w:r>
    </w:p>
    <w:p w:rsidR="00A05F12" w:rsidRPr="001A1C17" w:rsidRDefault="00A05F12" w:rsidP="001A1C17">
      <w:pPr>
        <w:rPr>
          <w:rFonts w:ascii="Times New Roman" w:hAnsi="Times New Roman" w:cs="Times New Roman"/>
          <w:sz w:val="24"/>
          <w:szCs w:val="24"/>
        </w:rPr>
      </w:pPr>
    </w:p>
    <w:p w:rsidR="002915D3" w:rsidRDefault="002915D3" w:rsidP="002915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17110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79" cy="171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915D3" w:rsidRDefault="002915D3" w:rsidP="00291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выбора частоты.</w:t>
      </w:r>
    </w:p>
    <w:p w:rsidR="00456568" w:rsidRDefault="002915D3" w:rsidP="00291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1C17">
        <w:rPr>
          <w:rFonts w:ascii="Times New Roman" w:hAnsi="Times New Roman" w:cs="Times New Roman"/>
          <w:sz w:val="24"/>
          <w:szCs w:val="24"/>
        </w:rPr>
        <w:t>Движение вперед.</w:t>
      </w:r>
    </w:p>
    <w:p w:rsidR="001A1C17" w:rsidRDefault="001A1C17" w:rsidP="00291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Автодемонстрация</w:t>
      </w:r>
      <w:proofErr w:type="spellEnd"/>
    </w:p>
    <w:p w:rsidR="001A1C17" w:rsidRDefault="001A1C17" w:rsidP="001A1C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A1C17" w:rsidRPr="001A1C17" w:rsidRDefault="001A1C17" w:rsidP="001A1C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4557" w:rsidRDefault="00484557" w:rsidP="0029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ЭЛЕМЕНТОВ ПИТАНИЯ</w:t>
      </w:r>
    </w:p>
    <w:p w:rsidR="002915D3" w:rsidRDefault="00CF31F5" w:rsidP="0029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3325" cy="2168834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904" cy="217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915D3" w:rsidRDefault="002915D3" w:rsidP="002915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Кабель зарядки.</w:t>
      </w:r>
    </w:p>
    <w:p w:rsidR="00C70269" w:rsidRDefault="00C70269" w:rsidP="00C702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Гнездо зарядки. </w:t>
      </w:r>
    </w:p>
    <w:p w:rsidR="005A579B" w:rsidRPr="005A579B" w:rsidRDefault="005A579B" w:rsidP="005A57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557" w:rsidRDefault="00484557" w:rsidP="004845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Открутите винт при помощи отвертки и с</w:t>
      </w:r>
      <w:r w:rsidR="00C70269" w:rsidRPr="00484557">
        <w:rPr>
          <w:rFonts w:ascii="Times New Roman" w:hAnsi="Times New Roman" w:cs="Times New Roman"/>
          <w:sz w:val="24"/>
          <w:szCs w:val="24"/>
        </w:rPr>
        <w:t xml:space="preserve">нимите крышку отсека </w:t>
      </w:r>
      <w:r>
        <w:rPr>
          <w:rFonts w:ascii="Times New Roman" w:hAnsi="Times New Roman" w:cs="Times New Roman"/>
          <w:sz w:val="24"/>
          <w:szCs w:val="24"/>
        </w:rPr>
        <w:t xml:space="preserve">для батареек на пульте управления так, </w:t>
      </w:r>
      <w:r w:rsidR="00C70269" w:rsidRPr="00484557">
        <w:rPr>
          <w:rFonts w:ascii="Times New Roman" w:hAnsi="Times New Roman" w:cs="Times New Roman"/>
          <w:sz w:val="24"/>
          <w:szCs w:val="24"/>
        </w:rPr>
        <w:t xml:space="preserve">как показано на рисунке. </w:t>
      </w:r>
    </w:p>
    <w:p w:rsidR="00484557" w:rsidRDefault="00C70269" w:rsidP="004845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4557">
        <w:rPr>
          <w:rFonts w:ascii="Times New Roman" w:hAnsi="Times New Roman" w:cs="Times New Roman"/>
          <w:sz w:val="24"/>
          <w:szCs w:val="24"/>
        </w:rPr>
        <w:t xml:space="preserve">Установите 3 батарейки </w:t>
      </w:r>
      <w:r w:rsidR="00484557">
        <w:rPr>
          <w:rFonts w:ascii="Times New Roman" w:hAnsi="Times New Roman" w:cs="Times New Roman"/>
          <w:sz w:val="24"/>
          <w:szCs w:val="24"/>
        </w:rPr>
        <w:t>типа А</w:t>
      </w:r>
      <w:r w:rsidR="006D55D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84557">
        <w:rPr>
          <w:rFonts w:ascii="Times New Roman" w:hAnsi="Times New Roman" w:cs="Times New Roman"/>
          <w:sz w:val="24"/>
          <w:szCs w:val="24"/>
        </w:rPr>
        <w:t xml:space="preserve">А на 1,5 </w:t>
      </w:r>
      <w:r w:rsidR="004845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84557">
        <w:rPr>
          <w:rFonts w:ascii="Times New Roman" w:hAnsi="Times New Roman" w:cs="Times New Roman"/>
          <w:sz w:val="24"/>
          <w:szCs w:val="24"/>
        </w:rPr>
        <w:t>,</w:t>
      </w:r>
      <w:r w:rsidRPr="00484557">
        <w:rPr>
          <w:rFonts w:ascii="Times New Roman" w:hAnsi="Times New Roman" w:cs="Times New Roman"/>
          <w:sz w:val="24"/>
          <w:szCs w:val="24"/>
        </w:rPr>
        <w:t xml:space="preserve"> соблюдая полярность. </w:t>
      </w:r>
    </w:p>
    <w:p w:rsidR="007B1CD0" w:rsidRDefault="00C70269" w:rsidP="007B1C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4557">
        <w:rPr>
          <w:rFonts w:ascii="Times New Roman" w:hAnsi="Times New Roman" w:cs="Times New Roman"/>
          <w:sz w:val="24"/>
          <w:szCs w:val="24"/>
        </w:rPr>
        <w:t>Закройте крышку на пульте и за</w:t>
      </w:r>
      <w:r w:rsidR="00484557">
        <w:rPr>
          <w:rFonts w:ascii="Times New Roman" w:hAnsi="Times New Roman" w:cs="Times New Roman"/>
          <w:sz w:val="24"/>
          <w:szCs w:val="24"/>
        </w:rPr>
        <w:t>фиксируйте ее винтом при помощи</w:t>
      </w:r>
      <w:r w:rsidRPr="00484557">
        <w:rPr>
          <w:rFonts w:ascii="Times New Roman" w:hAnsi="Times New Roman" w:cs="Times New Roman"/>
          <w:sz w:val="24"/>
          <w:szCs w:val="24"/>
        </w:rPr>
        <w:t xml:space="preserve"> отвертки. </w:t>
      </w:r>
    </w:p>
    <w:p w:rsidR="007B1CD0" w:rsidRDefault="00C70269" w:rsidP="007B1C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1CD0">
        <w:rPr>
          <w:rFonts w:ascii="Times New Roman" w:hAnsi="Times New Roman" w:cs="Times New Roman"/>
          <w:sz w:val="24"/>
          <w:szCs w:val="24"/>
        </w:rPr>
        <w:t xml:space="preserve">Возьмите кабель зарядки из пульта и подсоедините его к </w:t>
      </w:r>
      <w:r w:rsidR="007B1CD0">
        <w:rPr>
          <w:rFonts w:ascii="Times New Roman" w:hAnsi="Times New Roman" w:cs="Times New Roman"/>
          <w:sz w:val="24"/>
          <w:szCs w:val="24"/>
        </w:rPr>
        <w:t xml:space="preserve">гнезду, расположенному в </w:t>
      </w:r>
      <w:r w:rsidRPr="007B1CD0">
        <w:rPr>
          <w:rFonts w:ascii="Times New Roman" w:hAnsi="Times New Roman" w:cs="Times New Roman"/>
          <w:sz w:val="24"/>
          <w:szCs w:val="24"/>
        </w:rPr>
        <w:t>нижней части тела</w:t>
      </w:r>
      <w:r w:rsidR="007B1CD0">
        <w:rPr>
          <w:rFonts w:ascii="Times New Roman" w:hAnsi="Times New Roman" w:cs="Times New Roman"/>
          <w:sz w:val="24"/>
          <w:szCs w:val="24"/>
        </w:rPr>
        <w:t xml:space="preserve"> игрушки</w:t>
      </w:r>
      <w:r w:rsidRPr="007B1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269" w:rsidRPr="007B1CD0" w:rsidRDefault="00C70269" w:rsidP="007B1C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1CD0">
        <w:rPr>
          <w:rFonts w:ascii="Times New Roman" w:hAnsi="Times New Roman" w:cs="Times New Roman"/>
          <w:sz w:val="24"/>
          <w:szCs w:val="24"/>
        </w:rPr>
        <w:t xml:space="preserve">Процесс зарядки занимает 20 минут. </w:t>
      </w:r>
    </w:p>
    <w:p w:rsidR="00C70269" w:rsidRDefault="00C70269" w:rsidP="00C70269">
      <w:pPr>
        <w:rPr>
          <w:rFonts w:ascii="Times New Roman" w:hAnsi="Times New Roman" w:cs="Times New Roman"/>
          <w:sz w:val="24"/>
          <w:szCs w:val="24"/>
        </w:rPr>
      </w:pPr>
    </w:p>
    <w:p w:rsidR="00C70269" w:rsidRPr="00C70269" w:rsidRDefault="00C70269" w:rsidP="00C70269">
      <w:pPr>
        <w:rPr>
          <w:rFonts w:ascii="Times New Roman" w:hAnsi="Times New Roman" w:cs="Times New Roman"/>
          <w:sz w:val="24"/>
          <w:szCs w:val="24"/>
        </w:rPr>
      </w:pPr>
    </w:p>
    <w:p w:rsidR="00C70269" w:rsidRPr="00C70269" w:rsidRDefault="00C70269" w:rsidP="00C70269">
      <w:pPr>
        <w:rPr>
          <w:rFonts w:ascii="Times New Roman" w:hAnsi="Times New Roman" w:cs="Times New Roman"/>
          <w:sz w:val="24"/>
          <w:szCs w:val="24"/>
        </w:rPr>
      </w:pPr>
    </w:p>
    <w:p w:rsidR="00AC2492" w:rsidRPr="00AC2492" w:rsidRDefault="00AC2492" w:rsidP="005A579B">
      <w:pPr>
        <w:rPr>
          <w:rFonts w:ascii="Times New Roman" w:hAnsi="Times New Roman" w:cs="Times New Roman"/>
          <w:sz w:val="24"/>
          <w:szCs w:val="24"/>
        </w:rPr>
      </w:pPr>
    </w:p>
    <w:p w:rsidR="00AC2492" w:rsidRPr="00AC2492" w:rsidRDefault="00AC2492">
      <w:pPr>
        <w:rPr>
          <w:rFonts w:ascii="Times New Roman" w:hAnsi="Times New Roman" w:cs="Times New Roman"/>
          <w:sz w:val="24"/>
          <w:szCs w:val="24"/>
        </w:rPr>
      </w:pPr>
    </w:p>
    <w:sectPr w:rsidR="00AC2492" w:rsidRPr="00AC2492" w:rsidSect="00AC2492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31A"/>
    <w:multiLevelType w:val="hybridMultilevel"/>
    <w:tmpl w:val="EA44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586B"/>
    <w:multiLevelType w:val="hybridMultilevel"/>
    <w:tmpl w:val="40EE633A"/>
    <w:lvl w:ilvl="0" w:tplc="00284F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9C6"/>
    <w:multiLevelType w:val="hybridMultilevel"/>
    <w:tmpl w:val="75EA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F3EC4"/>
    <w:multiLevelType w:val="hybridMultilevel"/>
    <w:tmpl w:val="292251AC"/>
    <w:lvl w:ilvl="0" w:tplc="169CA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67E7E"/>
    <w:multiLevelType w:val="hybridMultilevel"/>
    <w:tmpl w:val="ED44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00C6"/>
    <w:multiLevelType w:val="hybridMultilevel"/>
    <w:tmpl w:val="C2E0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D2389"/>
    <w:multiLevelType w:val="hybridMultilevel"/>
    <w:tmpl w:val="DE1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678A3"/>
    <w:multiLevelType w:val="hybridMultilevel"/>
    <w:tmpl w:val="E6C8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92"/>
    <w:rsid w:val="0007389B"/>
    <w:rsid w:val="001A0302"/>
    <w:rsid w:val="001A1C17"/>
    <w:rsid w:val="001C5BDD"/>
    <w:rsid w:val="002915D3"/>
    <w:rsid w:val="00402600"/>
    <w:rsid w:val="00456568"/>
    <w:rsid w:val="00484557"/>
    <w:rsid w:val="00565522"/>
    <w:rsid w:val="005A579B"/>
    <w:rsid w:val="006D55D0"/>
    <w:rsid w:val="007B1CD0"/>
    <w:rsid w:val="00A05F12"/>
    <w:rsid w:val="00AC2492"/>
    <w:rsid w:val="00C70269"/>
    <w:rsid w:val="00CF31F5"/>
    <w:rsid w:val="00D7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382F-90D6-4A0B-A062-904FE02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4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2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Лодонова Аюна</cp:lastModifiedBy>
  <cp:revision>8</cp:revision>
  <dcterms:created xsi:type="dcterms:W3CDTF">2018-10-26T11:19:00Z</dcterms:created>
  <dcterms:modified xsi:type="dcterms:W3CDTF">2020-03-25T06:38:00Z</dcterms:modified>
</cp:coreProperties>
</file>